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B44B26">
      <w:pPr>
        <w:pStyle w:val="2"/>
        <w:shd w:val="clear" w:color="auto" w:fill="FFFFFF"/>
        <w:spacing w:before="225" w:beforeAutospacing="0" w:after="225" w:afterAutospacing="0"/>
        <w:jc w:val="center"/>
        <w:rPr>
          <w:rFonts w:ascii="小标宋" w:hAnsi="Helvetica" w:eastAsia="小标宋" w:cs="Helvetica"/>
          <w:b w:val="0"/>
          <w:bCs w:val="0"/>
          <w:sz w:val="40"/>
          <w:szCs w:val="36"/>
        </w:rPr>
      </w:pPr>
    </w:p>
    <w:p w14:paraId="23D50AA3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jc w:val="center"/>
        <w:textAlignment w:val="auto"/>
        <w:rPr>
          <w:rFonts w:ascii="小标宋" w:hAnsi="Helvetica" w:eastAsia="小标宋" w:cs="Helvetica"/>
          <w:b w:val="0"/>
          <w:bCs w:val="0"/>
          <w:sz w:val="44"/>
          <w:szCs w:val="44"/>
        </w:rPr>
      </w:pPr>
      <w:r>
        <w:rPr>
          <w:rFonts w:hint="eastAsia" w:ascii="小标宋" w:hAnsi="Helvetica" w:eastAsia="小标宋" w:cs="Helvetica"/>
          <w:b w:val="0"/>
          <w:bCs w:val="0"/>
          <w:sz w:val="44"/>
          <w:szCs w:val="44"/>
        </w:rPr>
        <w:t>关于做好202</w:t>
      </w:r>
      <w:r>
        <w:rPr>
          <w:rFonts w:hint="eastAsia" w:ascii="小标宋" w:hAnsi="Helvetica" w:eastAsia="小标宋" w:cs="Helvetica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小标宋" w:hAnsi="Helvetica" w:eastAsia="小标宋" w:cs="Helvetica"/>
          <w:b w:val="0"/>
          <w:bCs w:val="0"/>
          <w:sz w:val="44"/>
          <w:szCs w:val="44"/>
        </w:rPr>
        <w:t>年上半年高校教师资格</w:t>
      </w:r>
    </w:p>
    <w:p w14:paraId="3802F84E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jc w:val="center"/>
        <w:textAlignment w:val="auto"/>
        <w:rPr>
          <w:rFonts w:ascii="小标宋" w:hAnsi="Helvetica" w:eastAsia="小标宋" w:cs="Helvetica"/>
          <w:b w:val="0"/>
          <w:bCs w:val="0"/>
          <w:sz w:val="44"/>
          <w:szCs w:val="44"/>
        </w:rPr>
      </w:pPr>
      <w:r>
        <w:rPr>
          <w:rFonts w:hint="eastAsia" w:ascii="小标宋" w:hAnsi="Helvetica" w:eastAsia="小标宋" w:cs="Helvetica"/>
          <w:b w:val="0"/>
          <w:bCs w:val="0"/>
          <w:sz w:val="44"/>
          <w:szCs w:val="44"/>
        </w:rPr>
        <w:t>认定工作的通知</w:t>
      </w:r>
    </w:p>
    <w:p w14:paraId="0192BB6B">
      <w:pPr>
        <w:pStyle w:val="2"/>
        <w:shd w:val="clear" w:color="auto" w:fill="FFFFFF"/>
        <w:spacing w:before="0" w:beforeAutospacing="0" w:after="0" w:afterAutospacing="0"/>
        <w:rPr>
          <w:rFonts w:ascii="仿宋" w:hAnsi="仿宋" w:eastAsia="仿宋" w:cs="Helvetica"/>
          <w:b w:val="0"/>
          <w:bCs w:val="0"/>
          <w:sz w:val="32"/>
          <w:szCs w:val="32"/>
        </w:rPr>
      </w:pPr>
    </w:p>
    <w:p w14:paraId="691EAB59">
      <w:pPr>
        <w:pStyle w:val="2"/>
        <w:shd w:val="clear" w:color="auto" w:fill="FFFFFF"/>
        <w:spacing w:before="0" w:beforeAutospacing="0" w:after="0" w:afterAutospacing="0"/>
        <w:rPr>
          <w:rFonts w:ascii="仿宋_GB2312" w:hAnsi="仿宋" w:eastAsia="仿宋_GB2312" w:cs="Helvetica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" w:eastAsia="仿宋_GB2312" w:cs="Helvetica"/>
          <w:b w:val="0"/>
          <w:bCs w:val="0"/>
          <w:kern w:val="0"/>
          <w:sz w:val="32"/>
          <w:szCs w:val="32"/>
        </w:rPr>
        <w:t xml:space="preserve">各院部： </w:t>
      </w:r>
    </w:p>
    <w:p w14:paraId="1A81C57C">
      <w:pPr>
        <w:pStyle w:val="7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仿宋" w:eastAsia="仿宋_GB2312" w:cs="Helvetica"/>
          <w:sz w:val="32"/>
          <w:szCs w:val="32"/>
        </w:rPr>
      </w:pPr>
      <w:r>
        <w:rPr>
          <w:rFonts w:hint="eastAsia" w:ascii="仿宋_GB2312" w:hAnsi="仿宋" w:eastAsia="仿宋_GB2312" w:cs="Helvetica"/>
          <w:sz w:val="32"/>
          <w:szCs w:val="32"/>
        </w:rPr>
        <w:t>根据江苏联合职业技术学院《关于做好202</w:t>
      </w:r>
      <w:r>
        <w:rPr>
          <w:rFonts w:hint="eastAsia" w:ascii="仿宋_GB2312" w:hAnsi="仿宋" w:eastAsia="仿宋_GB2312" w:cs="Helvetica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Helvetica"/>
          <w:sz w:val="32"/>
          <w:szCs w:val="32"/>
        </w:rPr>
        <w:t>年上半年高校教师资格认定工作的通知》（苏联院教〔202</w:t>
      </w:r>
      <w:r>
        <w:rPr>
          <w:rFonts w:hint="eastAsia" w:ascii="仿宋_GB2312" w:hAnsi="仿宋" w:eastAsia="仿宋_GB2312" w:cs="Helvetica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Helvetica"/>
          <w:sz w:val="32"/>
          <w:szCs w:val="32"/>
        </w:rPr>
        <w:t>〕</w:t>
      </w:r>
      <w:r>
        <w:rPr>
          <w:rFonts w:hint="eastAsia" w:ascii="仿宋_GB2312" w:hAnsi="仿宋" w:eastAsia="仿宋_GB2312" w:cs="Helvetica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Helvetica"/>
          <w:sz w:val="32"/>
          <w:szCs w:val="32"/>
        </w:rPr>
        <w:t>号）精神，为做好我校202</w:t>
      </w:r>
      <w:r>
        <w:rPr>
          <w:rFonts w:hint="eastAsia" w:ascii="仿宋_GB2312" w:hAnsi="仿宋" w:eastAsia="仿宋_GB2312" w:cs="Helvetica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Helvetica"/>
          <w:sz w:val="32"/>
          <w:szCs w:val="32"/>
        </w:rPr>
        <w:t>年上半年高校教师资格认定工作，现将有关事项通知如下：</w:t>
      </w:r>
    </w:p>
    <w:p w14:paraId="0DDB9D43"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ascii="黑体" w:hAnsi="黑体" w:eastAsia="黑体" w:cs="Helvetica"/>
        </w:rPr>
      </w:pPr>
      <w:r>
        <w:rPr>
          <w:rFonts w:hint="eastAsia" w:ascii="黑体" w:hAnsi="黑体" w:eastAsia="黑体" w:cs="Helvetica"/>
          <w:sz w:val="32"/>
          <w:szCs w:val="32"/>
        </w:rPr>
        <w:t>一、认定范围</w:t>
      </w:r>
    </w:p>
    <w:p w14:paraId="133D49D5">
      <w:pPr>
        <w:pStyle w:val="7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仿宋" w:eastAsia="仿宋_GB2312" w:cs="Helvetica"/>
          <w:sz w:val="32"/>
          <w:szCs w:val="32"/>
        </w:rPr>
      </w:pPr>
      <w:r>
        <w:rPr>
          <w:rFonts w:hint="eastAsia" w:ascii="仿宋_GB2312" w:hAnsi="仿宋" w:eastAsia="仿宋_GB2312" w:cs="Helvetica"/>
          <w:sz w:val="32"/>
          <w:szCs w:val="32"/>
          <w:lang w:eastAsia="zh-CN"/>
        </w:rPr>
        <w:t>已取得高校教师岗前培训合格证书，</w:t>
      </w:r>
      <w:r>
        <w:rPr>
          <w:rFonts w:hint="eastAsia" w:ascii="仿宋_GB2312" w:hAnsi="仿宋" w:eastAsia="仿宋_GB2312" w:cs="Helvetica"/>
          <w:sz w:val="32"/>
          <w:szCs w:val="32"/>
        </w:rPr>
        <w:t>在职在岗的五年制高职专任教师</w:t>
      </w:r>
      <w:r>
        <w:rPr>
          <w:rFonts w:hint="eastAsia" w:ascii="仿宋_GB2312" w:hAnsi="仿宋" w:eastAsia="仿宋_GB2312" w:cs="Helvetica"/>
          <w:sz w:val="32"/>
          <w:szCs w:val="32"/>
          <w:lang w:eastAsia="zh-CN"/>
        </w:rPr>
        <w:t>及</w:t>
      </w:r>
      <w:r>
        <w:rPr>
          <w:rFonts w:hint="eastAsia" w:ascii="仿宋_GB2312" w:hAnsi="仿宋" w:eastAsia="仿宋_GB2312" w:cs="Helvetica"/>
          <w:sz w:val="32"/>
          <w:szCs w:val="32"/>
        </w:rPr>
        <w:t>专职辅导员。校外兼课人员、劳务派遣人员不在认定范围内。</w:t>
      </w:r>
    </w:p>
    <w:p w14:paraId="7606E86D"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ascii="黑体" w:hAnsi="黑体" w:eastAsia="黑体" w:cs="Helvetica"/>
          <w:sz w:val="32"/>
          <w:szCs w:val="32"/>
        </w:rPr>
      </w:pPr>
      <w:r>
        <w:rPr>
          <w:rFonts w:hint="eastAsia" w:ascii="黑体" w:hAnsi="黑体" w:eastAsia="黑体" w:cs="Helvetica"/>
          <w:sz w:val="32"/>
          <w:szCs w:val="32"/>
        </w:rPr>
        <w:t>二、时间安排</w:t>
      </w:r>
    </w:p>
    <w:p w14:paraId="7D78DECB">
      <w:pPr>
        <w:pStyle w:val="7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仿宋" w:eastAsia="仿宋_GB2312" w:cs="Helvetica"/>
          <w:sz w:val="32"/>
          <w:szCs w:val="32"/>
        </w:rPr>
      </w:pPr>
      <w:r>
        <w:rPr>
          <w:rFonts w:hint="eastAsia" w:ascii="仿宋_GB2312" w:hAnsi="仿宋" w:eastAsia="仿宋_GB2312" w:cs="Helvetica"/>
          <w:sz w:val="32"/>
          <w:szCs w:val="32"/>
        </w:rPr>
        <w:t>（一）4月</w:t>
      </w:r>
      <w:r>
        <w:rPr>
          <w:rFonts w:hint="eastAsia" w:ascii="仿宋_GB2312" w:hAnsi="仿宋" w:eastAsia="仿宋_GB2312" w:cs="Helvetica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Helvetica"/>
          <w:sz w:val="32"/>
          <w:szCs w:val="32"/>
        </w:rPr>
        <w:t>日-4月</w:t>
      </w:r>
      <w:r>
        <w:rPr>
          <w:rFonts w:hint="eastAsia" w:ascii="仿宋_GB2312" w:hAnsi="仿宋" w:eastAsia="仿宋_GB2312" w:cs="Helvetica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 w:cs="Helvetica"/>
          <w:sz w:val="32"/>
          <w:szCs w:val="32"/>
        </w:rPr>
        <w:t>日17时，申请人网上报名。报名路径：中国教师资格网（www.jszg.edu.cn）-网上办事-教师资格认定（申请人用户手册见附件1）。</w:t>
      </w:r>
    </w:p>
    <w:p w14:paraId="67266B3D">
      <w:pPr>
        <w:pStyle w:val="7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仿宋" w:eastAsia="仿宋_GB2312" w:cs="Helvetica"/>
          <w:sz w:val="32"/>
          <w:szCs w:val="32"/>
        </w:rPr>
      </w:pPr>
      <w:r>
        <w:rPr>
          <w:rFonts w:hint="eastAsia" w:ascii="仿宋_GB2312" w:hAnsi="仿宋" w:eastAsia="仿宋_GB2312" w:cs="Helvetica"/>
          <w:sz w:val="32"/>
          <w:szCs w:val="32"/>
        </w:rPr>
        <w:t>（二）5月1</w:t>
      </w:r>
      <w:r>
        <w:rPr>
          <w:rFonts w:hint="eastAsia" w:ascii="仿宋_GB2312" w:hAnsi="仿宋" w:eastAsia="仿宋_GB2312" w:cs="Helvetica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Helvetica"/>
          <w:sz w:val="32"/>
          <w:szCs w:val="32"/>
        </w:rPr>
        <w:t>日前，完成申请</w:t>
      </w:r>
      <w:r>
        <w:rPr>
          <w:rFonts w:hint="eastAsia" w:ascii="仿宋_GB2312" w:hAnsi="仿宋" w:eastAsia="仿宋_GB2312" w:cs="Helvetica"/>
          <w:sz w:val="32"/>
          <w:szCs w:val="32"/>
          <w:lang w:eastAsia="zh-CN"/>
        </w:rPr>
        <w:t>人员</w:t>
      </w:r>
      <w:r>
        <w:rPr>
          <w:rFonts w:hint="eastAsia" w:ascii="仿宋_GB2312" w:hAnsi="仿宋" w:eastAsia="仿宋_GB2312" w:cs="Helvetica"/>
          <w:sz w:val="32"/>
          <w:szCs w:val="32"/>
        </w:rPr>
        <w:t>体检，教育教学</w:t>
      </w:r>
      <w:r>
        <w:rPr>
          <w:rFonts w:hint="eastAsia" w:ascii="仿宋_GB2312" w:hAnsi="仿宋" w:eastAsia="仿宋_GB2312" w:cs="Helvetica"/>
          <w:sz w:val="32"/>
          <w:szCs w:val="32"/>
          <w:lang w:eastAsia="zh-CN"/>
        </w:rPr>
        <w:t>基本素质和</w:t>
      </w:r>
      <w:r>
        <w:rPr>
          <w:rFonts w:hint="eastAsia" w:ascii="仿宋_GB2312" w:hAnsi="仿宋" w:eastAsia="仿宋_GB2312" w:cs="Helvetica"/>
          <w:sz w:val="32"/>
          <w:szCs w:val="32"/>
        </w:rPr>
        <w:t>能力测试，材料收取、公示等工作。</w:t>
      </w:r>
    </w:p>
    <w:p w14:paraId="08187255">
      <w:pPr>
        <w:pStyle w:val="7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仿宋" w:eastAsia="仿宋_GB2312" w:cs="Helvetica"/>
          <w:sz w:val="32"/>
          <w:szCs w:val="32"/>
        </w:rPr>
      </w:pPr>
      <w:r>
        <w:rPr>
          <w:rFonts w:hint="eastAsia" w:ascii="仿宋_GB2312" w:hAnsi="仿宋" w:eastAsia="仿宋_GB2312" w:cs="Helvetica"/>
          <w:sz w:val="32"/>
          <w:szCs w:val="32"/>
        </w:rPr>
        <w:t>（三）5月</w:t>
      </w:r>
      <w:r>
        <w:rPr>
          <w:rFonts w:hint="eastAsia" w:ascii="仿宋_GB2312" w:hAnsi="仿宋" w:eastAsia="仿宋_GB2312" w:cs="Helvetica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 w:cs="Helvetica"/>
          <w:sz w:val="32"/>
          <w:szCs w:val="32"/>
        </w:rPr>
        <w:t>日前，集中报送书面材料。</w:t>
      </w:r>
    </w:p>
    <w:p w14:paraId="15B3AAAD">
      <w:pPr>
        <w:pStyle w:val="2"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ascii="黑体" w:hAnsi="黑体" w:eastAsia="黑体" w:cs="Helvetica"/>
          <w:b w:val="0"/>
          <w:bCs w:val="0"/>
          <w:sz w:val="32"/>
          <w:szCs w:val="32"/>
        </w:rPr>
      </w:pPr>
      <w:bookmarkStart w:id="0" w:name="_GoBack"/>
      <w:r>
        <w:rPr>
          <w:rFonts w:hint="eastAsia" w:ascii="黑体" w:hAnsi="黑体" w:eastAsia="黑体" w:cs="Helvetica"/>
          <w:b w:val="0"/>
          <w:bCs w:val="0"/>
          <w:sz w:val="32"/>
          <w:szCs w:val="32"/>
        </w:rPr>
        <w:t>三、工作要求</w:t>
      </w:r>
    </w:p>
    <w:bookmarkEnd w:id="0"/>
    <w:p w14:paraId="56FF02EA">
      <w:pPr>
        <w:pStyle w:val="7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仿宋" w:eastAsia="仿宋_GB2312" w:cs="Helvetica"/>
          <w:sz w:val="32"/>
          <w:szCs w:val="32"/>
        </w:rPr>
      </w:pPr>
      <w:r>
        <w:rPr>
          <w:rFonts w:hint="eastAsia" w:ascii="仿宋_GB2312" w:hAnsi="仿宋" w:eastAsia="仿宋_GB2312" w:cs="Helvetica"/>
          <w:sz w:val="32"/>
          <w:szCs w:val="32"/>
        </w:rPr>
        <w:t>（一）请各处室、院部于4月</w:t>
      </w:r>
      <w:r>
        <w:rPr>
          <w:rFonts w:hint="eastAsia" w:ascii="仿宋_GB2312" w:hAnsi="仿宋" w:eastAsia="仿宋_GB2312" w:cs="Helvetica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Helvetica"/>
          <w:sz w:val="32"/>
          <w:szCs w:val="32"/>
        </w:rPr>
        <w:t>日17:00前，将本部门申报人员名单发给组织人事处（表格见附件2），确保我校高校教师资格认定工作顺利进行。</w:t>
      </w:r>
    </w:p>
    <w:p w14:paraId="5E1111C1">
      <w:pPr>
        <w:pStyle w:val="7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仿宋" w:eastAsia="仿宋_GB2312" w:cs="Helvetica"/>
          <w:sz w:val="32"/>
          <w:szCs w:val="32"/>
        </w:rPr>
      </w:pPr>
      <w:r>
        <w:rPr>
          <w:rFonts w:hint="eastAsia" w:ascii="仿宋_GB2312" w:hAnsi="仿宋" w:eastAsia="仿宋_GB2312" w:cs="Helvetica"/>
          <w:sz w:val="32"/>
          <w:szCs w:val="32"/>
        </w:rPr>
        <w:t>（二）申请人所提交的各项材料要完整、准确、规范。</w:t>
      </w:r>
    </w:p>
    <w:p w14:paraId="3532A60D">
      <w:pPr>
        <w:pStyle w:val="7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仿宋" w:eastAsia="仿宋_GB2312" w:cs="Helvetica"/>
          <w:sz w:val="32"/>
          <w:szCs w:val="32"/>
        </w:rPr>
      </w:pPr>
      <w:r>
        <w:rPr>
          <w:rFonts w:hint="eastAsia" w:ascii="仿宋_GB2312" w:hAnsi="仿宋" w:eastAsia="仿宋_GB2312" w:cs="Helvetica"/>
          <w:sz w:val="32"/>
          <w:szCs w:val="32"/>
        </w:rPr>
        <w:t>联系人：孙悦，联系电话：0510-68781456。</w:t>
      </w:r>
    </w:p>
    <w:p w14:paraId="3B9E64F7"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_GB2312" w:hAnsi="仿宋" w:eastAsia="仿宋_GB2312" w:cs="Helvetica"/>
          <w:sz w:val="32"/>
          <w:szCs w:val="32"/>
        </w:rPr>
        <w:t>附件：</w:t>
      </w:r>
      <w:r>
        <w:rPr>
          <w:rFonts w:hint="eastAsia" w:ascii="仿宋" w:hAnsi="仿宋" w:eastAsia="仿宋" w:cs="仿宋"/>
          <w:sz w:val="32"/>
          <w:szCs w:val="32"/>
        </w:rPr>
        <w:t xml:space="preserve">1.高等学校教师资格认定申请人使用手册 </w:t>
      </w:r>
    </w:p>
    <w:p w14:paraId="11F32BC5">
      <w:pPr>
        <w:spacing w:line="600" w:lineRule="exact"/>
        <w:ind w:firstLine="1600" w:firstLineChars="5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fldChar w:fldCharType="begin"/>
      </w:r>
      <w:r>
        <w:instrText xml:space="preserve"> HYPERLINK "http://www.juti.cn/_upload/article/files/8d/20/d3956e40456683257636dc7b131e/68626c8b-9ace-4231-9eff-8891eae816f0.docx" </w:instrText>
      </w:r>
      <w: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高等学校教师资格认定申请人员名册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 w14:paraId="207F6823">
      <w:pPr>
        <w:pStyle w:val="7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仿宋" w:eastAsia="仿宋_GB2312" w:cs="Helvetica"/>
          <w:sz w:val="32"/>
          <w:szCs w:val="32"/>
        </w:rPr>
      </w:pPr>
    </w:p>
    <w:p w14:paraId="3BC8F1DB">
      <w:pPr>
        <w:pStyle w:val="7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仿宋" w:eastAsia="仿宋_GB2312" w:cs="Helvetica"/>
          <w:sz w:val="32"/>
          <w:szCs w:val="32"/>
        </w:rPr>
      </w:pPr>
    </w:p>
    <w:p w14:paraId="7E3D595A">
      <w:pPr>
        <w:pStyle w:val="2"/>
        <w:shd w:val="clear" w:color="auto" w:fill="FFFFFF"/>
        <w:spacing w:before="0" w:beforeAutospacing="0" w:after="0" w:afterAutospacing="0" w:line="580" w:lineRule="exact"/>
        <w:ind w:firstLine="3827" w:firstLineChars="1196"/>
        <w:jc w:val="center"/>
        <w:rPr>
          <w:rFonts w:ascii="仿宋" w:hAnsi="仿宋" w:eastAsia="仿宋" w:cs="Helvetica"/>
          <w:b w:val="0"/>
          <w:bCs w:val="0"/>
          <w:kern w:val="0"/>
          <w:sz w:val="32"/>
          <w:szCs w:val="32"/>
        </w:rPr>
      </w:pPr>
      <w:r>
        <w:rPr>
          <w:rFonts w:hint="eastAsia" w:ascii="仿宋" w:hAnsi="仿宋" w:eastAsia="仿宋" w:cs="Helvetica"/>
          <w:b w:val="0"/>
          <w:bCs w:val="0"/>
          <w:kern w:val="0"/>
          <w:sz w:val="32"/>
          <w:szCs w:val="32"/>
        </w:rPr>
        <w:t>校组织人事处</w:t>
      </w:r>
    </w:p>
    <w:p w14:paraId="5C6D9956">
      <w:pPr>
        <w:pStyle w:val="2"/>
        <w:shd w:val="clear" w:color="auto" w:fill="FFFFFF"/>
        <w:spacing w:before="0" w:beforeAutospacing="0" w:after="0" w:afterAutospacing="0" w:line="580" w:lineRule="exact"/>
        <w:ind w:firstLine="3827" w:firstLineChars="1196"/>
        <w:jc w:val="center"/>
        <w:rPr>
          <w:rFonts w:ascii="仿宋" w:hAnsi="仿宋" w:eastAsia="仿宋" w:cs="Helvetica"/>
          <w:b w:val="0"/>
          <w:bCs w:val="0"/>
          <w:kern w:val="0"/>
          <w:sz w:val="32"/>
          <w:szCs w:val="32"/>
        </w:rPr>
      </w:pPr>
      <w:r>
        <w:rPr>
          <w:rFonts w:ascii="仿宋" w:hAnsi="仿宋" w:eastAsia="仿宋" w:cs="Helvetica"/>
          <w:b w:val="0"/>
          <w:bCs w:val="0"/>
          <w:kern w:val="0"/>
          <w:sz w:val="32"/>
          <w:szCs w:val="32"/>
        </w:rPr>
        <w:t>202</w:t>
      </w:r>
      <w:r>
        <w:rPr>
          <w:rFonts w:hint="eastAsia" w:ascii="仿宋" w:hAnsi="仿宋" w:eastAsia="仿宋" w:cs="Helvetica"/>
          <w:b w:val="0"/>
          <w:bCs w:val="0"/>
          <w:kern w:val="0"/>
          <w:sz w:val="32"/>
          <w:szCs w:val="32"/>
          <w:lang w:val="en-US" w:eastAsia="zh-CN"/>
        </w:rPr>
        <w:t>5</w:t>
      </w:r>
      <w:r>
        <w:rPr>
          <w:rFonts w:ascii="仿宋" w:hAnsi="仿宋" w:eastAsia="仿宋" w:cs="Helvetica"/>
          <w:b w:val="0"/>
          <w:bCs w:val="0"/>
          <w:kern w:val="0"/>
          <w:sz w:val="32"/>
          <w:szCs w:val="32"/>
        </w:rPr>
        <w:t>年4月</w:t>
      </w:r>
      <w:r>
        <w:rPr>
          <w:rFonts w:hint="eastAsia" w:ascii="仿宋" w:hAnsi="仿宋" w:eastAsia="仿宋" w:cs="Helvetica"/>
          <w:b w:val="0"/>
          <w:bCs w:val="0"/>
          <w:kern w:val="0"/>
          <w:sz w:val="32"/>
          <w:szCs w:val="32"/>
          <w:lang w:val="en-US" w:eastAsia="zh-CN"/>
        </w:rPr>
        <w:t>17</w:t>
      </w:r>
      <w:r>
        <w:rPr>
          <w:rFonts w:ascii="仿宋" w:hAnsi="仿宋" w:eastAsia="仿宋" w:cs="Helvetica"/>
          <w:b w:val="0"/>
          <w:bCs w:val="0"/>
          <w:kern w:val="0"/>
          <w:sz w:val="32"/>
          <w:szCs w:val="32"/>
        </w:rPr>
        <w:t>日</w:t>
      </w:r>
    </w:p>
    <w:p w14:paraId="078C8810"/>
    <w:sectPr>
      <w:footerReference r:id="rId3" w:type="default"/>
      <w:pgSz w:w="11910" w:h="16840"/>
      <w:pgMar w:top="2098" w:right="1474" w:bottom="1985" w:left="1588" w:header="0" w:footer="0" w:gutter="0"/>
      <w:cols w:space="425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EB27BD">
    <w:pPr>
      <w:pStyle w:val="5"/>
      <w:jc w:val="center"/>
      <w:rPr>
        <w:rFonts w:ascii="Times New Roman" w:hAnsi="Times New Roman" w:cs="Times New Roman"/>
        <w:sz w:val="28"/>
        <w:szCs w:val="28"/>
      </w:rPr>
    </w:pPr>
  </w:p>
  <w:p w14:paraId="4DF58D2D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29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Dk4Y2VlZjc4MWRmNWFkYTI4ZWQ1YzFiNzYyYTYifQ=="/>
  </w:docVars>
  <w:rsids>
    <w:rsidRoot w:val="00BA7E14"/>
    <w:rsid w:val="00011B6F"/>
    <w:rsid w:val="00035B51"/>
    <w:rsid w:val="000E6B54"/>
    <w:rsid w:val="00133328"/>
    <w:rsid w:val="001351A1"/>
    <w:rsid w:val="001613ED"/>
    <w:rsid w:val="001630E0"/>
    <w:rsid w:val="00263066"/>
    <w:rsid w:val="002F1579"/>
    <w:rsid w:val="00345E55"/>
    <w:rsid w:val="003742E8"/>
    <w:rsid w:val="00382397"/>
    <w:rsid w:val="00396CAC"/>
    <w:rsid w:val="003977CE"/>
    <w:rsid w:val="003A04D2"/>
    <w:rsid w:val="003E17C4"/>
    <w:rsid w:val="004816C5"/>
    <w:rsid w:val="004920B2"/>
    <w:rsid w:val="00546729"/>
    <w:rsid w:val="005617A8"/>
    <w:rsid w:val="005722B6"/>
    <w:rsid w:val="005813A7"/>
    <w:rsid w:val="005A46EF"/>
    <w:rsid w:val="00615DA5"/>
    <w:rsid w:val="00683492"/>
    <w:rsid w:val="00695719"/>
    <w:rsid w:val="00715ADC"/>
    <w:rsid w:val="00724F26"/>
    <w:rsid w:val="00762526"/>
    <w:rsid w:val="00776AB6"/>
    <w:rsid w:val="0079452B"/>
    <w:rsid w:val="007F6121"/>
    <w:rsid w:val="00807E76"/>
    <w:rsid w:val="00811029"/>
    <w:rsid w:val="00883A0D"/>
    <w:rsid w:val="008A6472"/>
    <w:rsid w:val="008F44D4"/>
    <w:rsid w:val="0092096C"/>
    <w:rsid w:val="009746CB"/>
    <w:rsid w:val="00980E15"/>
    <w:rsid w:val="00995EA0"/>
    <w:rsid w:val="0099750B"/>
    <w:rsid w:val="009D08A0"/>
    <w:rsid w:val="00A16621"/>
    <w:rsid w:val="00A27244"/>
    <w:rsid w:val="00AC6718"/>
    <w:rsid w:val="00AE6D70"/>
    <w:rsid w:val="00BA7E14"/>
    <w:rsid w:val="00C61D5E"/>
    <w:rsid w:val="00CE5F1D"/>
    <w:rsid w:val="00CF2E3F"/>
    <w:rsid w:val="00E125B1"/>
    <w:rsid w:val="00E20FC1"/>
    <w:rsid w:val="00E32C81"/>
    <w:rsid w:val="00E37C63"/>
    <w:rsid w:val="00F0159D"/>
    <w:rsid w:val="00F37DEF"/>
    <w:rsid w:val="00F868EB"/>
    <w:rsid w:val="0A6367DA"/>
    <w:rsid w:val="0E160923"/>
    <w:rsid w:val="1B535D44"/>
    <w:rsid w:val="30C300AC"/>
    <w:rsid w:val="37687D60"/>
    <w:rsid w:val="39E45130"/>
    <w:rsid w:val="3EED1CB7"/>
    <w:rsid w:val="3F0C58A4"/>
    <w:rsid w:val="3F6F6340"/>
    <w:rsid w:val="3F916B48"/>
    <w:rsid w:val="48031FE4"/>
    <w:rsid w:val="4F6A4F5F"/>
    <w:rsid w:val="544425FA"/>
    <w:rsid w:val="58113D88"/>
    <w:rsid w:val="58277CD2"/>
    <w:rsid w:val="5EEF41AF"/>
    <w:rsid w:val="64814F10"/>
    <w:rsid w:val="64D84467"/>
    <w:rsid w:val="6D613D8B"/>
    <w:rsid w:val="799C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autoRedefine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9"/>
      <w:szCs w:val="29"/>
      <w:lang w:eastAsia="en-US"/>
    </w:rPr>
  </w:style>
  <w:style w:type="paragraph" w:styleId="4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标题 1 Char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正文文本 Char"/>
    <w:basedOn w:val="9"/>
    <w:link w:val="3"/>
    <w:autoRedefine/>
    <w:qFormat/>
    <w:uiPriority w:val="1"/>
    <w:rPr>
      <w:rFonts w:ascii="宋体" w:hAnsi="宋体" w:eastAsia="宋体" w:cs="宋体"/>
      <w:kern w:val="0"/>
      <w:sz w:val="29"/>
      <w:szCs w:val="29"/>
      <w:lang w:eastAsia="en-US"/>
    </w:rPr>
  </w:style>
  <w:style w:type="character" w:customStyle="1" w:styleId="15">
    <w:name w:val="批注框文本 Char"/>
    <w:basedOn w:val="9"/>
    <w:link w:val="4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459</Words>
  <Characters>515</Characters>
  <Lines>4</Lines>
  <Paragraphs>1</Paragraphs>
  <TotalTime>169</TotalTime>
  <ScaleCrop>false</ScaleCrop>
  <LinksUpToDate>false</LinksUpToDate>
  <CharactersWithSpaces>517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2021-04-26T04:44:00Z</dcterms:created>
  <dc:creator>Microsoft</dc:creator>
  <cp:lastModifiedBy>孙悦</cp:lastModifiedBy>
  <cp:lastPrinted>2025-04-18T07:30:26Z</cp:lastPrinted>
  <dcterms:modified xsi:type="dcterms:W3CDTF">2025-04-18T07:33:09Z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BD3ACFA3493142A9B678EA7E7C099F51_13</vt:lpwstr>
  </property>
  <property fmtid="{D5CDD505-2E9C-101B-9397-08002B2CF9AE}" pid="4" name="KSOTemplateDocerSaveRecord">
    <vt:lpwstr>eyJoZGlkIjoiNTg3ZmE4OGFhY2MwNDY3MTk1NDZiZjkzZjE0NDI1YzkiLCJ1c2VySWQiOiIzODQ5ODQ3MzQifQ==</vt:lpwstr>
  </property>
</Properties>
</file>